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D2" w:rsidRDefault="002A07D2"/>
    <w:p w:rsidR="003A15A8" w:rsidRDefault="003A15A8">
      <w:bookmarkStart w:id="0" w:name="_GoBack"/>
      <w:r w:rsidRPr="003A15A8">
        <w:rPr>
          <w:noProof/>
          <w:lang w:val="ru-RU" w:eastAsia="ru-RU"/>
        </w:rPr>
        <w:drawing>
          <wp:inline distT="0" distB="0" distL="0" distR="0">
            <wp:extent cx="1684020" cy="723377"/>
            <wp:effectExtent l="0" t="0" r="0" b="635"/>
            <wp:docPr id="7" name="Рисунок 7" descr="C:\Users\Ideal\Desktop\velar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l\Desktop\velarm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77" cy="73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15A8" w:rsidRPr="003A15A8" w:rsidRDefault="003A15A8" w:rsidP="003A15A8">
      <w:pPr>
        <w:jc w:val="center"/>
        <w:rPr>
          <w:b/>
          <w:sz w:val="28"/>
          <w:szCs w:val="28"/>
          <w:lang w:val="uk-UA"/>
        </w:rPr>
      </w:pPr>
      <w:proofErr w:type="spellStart"/>
      <w:r w:rsidRPr="003A15A8">
        <w:rPr>
          <w:b/>
          <w:sz w:val="28"/>
          <w:szCs w:val="28"/>
          <w:lang w:val="uk-UA"/>
        </w:rPr>
        <w:t>Прайс</w:t>
      </w:r>
      <w:proofErr w:type="spellEnd"/>
      <w:r w:rsidRPr="003A15A8">
        <w:rPr>
          <w:b/>
          <w:sz w:val="28"/>
          <w:szCs w:val="28"/>
          <w:lang w:val="uk-UA"/>
        </w:rPr>
        <w:t xml:space="preserve">-лист на </w:t>
      </w:r>
      <w:proofErr w:type="spellStart"/>
      <w:r w:rsidRPr="003A15A8">
        <w:rPr>
          <w:b/>
          <w:sz w:val="28"/>
          <w:szCs w:val="28"/>
          <w:lang w:val="uk-UA"/>
        </w:rPr>
        <w:t>железобетон</w:t>
      </w:r>
      <w:proofErr w:type="spellEnd"/>
    </w:p>
    <w:p w:rsidR="003A15A8" w:rsidRDefault="003A15A8"/>
    <w:tbl>
      <w:tblPr>
        <w:tblStyle w:val="TableNormal"/>
        <w:tblpPr w:leftFromText="180" w:rightFromText="180" w:vertAnchor="page" w:horzAnchor="margin" w:tblpY="2689"/>
        <w:tblW w:w="10524" w:type="dxa"/>
        <w:tblInd w:w="0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68"/>
        <w:gridCol w:w="1008"/>
        <w:gridCol w:w="920"/>
        <w:gridCol w:w="1738"/>
      </w:tblGrid>
      <w:tr w:rsidR="003A15A8" w:rsidTr="003A15A8">
        <w:trPr>
          <w:trHeight w:val="528"/>
        </w:trPr>
        <w:tc>
          <w:tcPr>
            <w:tcW w:w="339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79"/>
              <w:ind w:left="572"/>
              <w:rPr>
                <w:b/>
                <w:sz w:val="28"/>
              </w:rPr>
            </w:pPr>
            <w:proofErr w:type="spellStart"/>
            <w:r>
              <w:rPr>
                <w:b/>
                <w:color w:val="151616"/>
                <w:w w:val="95"/>
                <w:sz w:val="28"/>
              </w:rPr>
              <w:t>Внешний</w:t>
            </w:r>
            <w:proofErr w:type="spellEnd"/>
            <w:r>
              <w:rPr>
                <w:b/>
                <w:color w:val="151616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color w:val="151616"/>
                <w:w w:val="95"/>
                <w:sz w:val="28"/>
              </w:rPr>
              <w:t>вид</w:t>
            </w:r>
            <w:proofErr w:type="spellEnd"/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74"/>
              <w:ind w:left="848"/>
              <w:rPr>
                <w:b/>
                <w:sz w:val="28"/>
              </w:rPr>
            </w:pPr>
            <w:proofErr w:type="spellStart"/>
            <w:r>
              <w:rPr>
                <w:b/>
                <w:color w:val="151616"/>
                <w:w w:val="95"/>
                <w:sz w:val="28"/>
              </w:rPr>
              <w:t>Наименование</w:t>
            </w:r>
            <w:proofErr w:type="spellEnd"/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85" w:line="151" w:lineRule="auto"/>
              <w:ind w:left="420" w:hanging="280"/>
              <w:rPr>
                <w:b/>
                <w:sz w:val="18"/>
              </w:rPr>
            </w:pPr>
            <w:proofErr w:type="spellStart"/>
            <w:r>
              <w:rPr>
                <w:b/>
                <w:color w:val="151616"/>
                <w:w w:val="85"/>
                <w:sz w:val="26"/>
              </w:rPr>
              <w:t>Объем</w:t>
            </w:r>
            <w:proofErr w:type="spellEnd"/>
            <w:r>
              <w:rPr>
                <w:b/>
                <w:color w:val="151616"/>
                <w:w w:val="85"/>
                <w:sz w:val="26"/>
              </w:rPr>
              <w:t xml:space="preserve">, </w:t>
            </w:r>
            <w:r>
              <w:rPr>
                <w:b/>
                <w:color w:val="151616"/>
                <w:position w:val="-5"/>
                <w:sz w:val="26"/>
              </w:rPr>
              <w:t>м</w:t>
            </w:r>
            <w:r>
              <w:rPr>
                <w:b/>
                <w:color w:val="151616"/>
                <w:sz w:val="18"/>
              </w:rPr>
              <w:t>3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61" w:line="172" w:lineRule="auto"/>
              <w:ind w:left="398" w:right="62" w:hanging="213"/>
              <w:rPr>
                <w:b/>
                <w:sz w:val="26"/>
              </w:rPr>
            </w:pPr>
            <w:proofErr w:type="spellStart"/>
            <w:r>
              <w:rPr>
                <w:b/>
                <w:color w:val="151616"/>
                <w:w w:val="85"/>
                <w:sz w:val="26"/>
              </w:rPr>
              <w:t>Вес</w:t>
            </w:r>
            <w:proofErr w:type="spellEnd"/>
            <w:r>
              <w:rPr>
                <w:b/>
                <w:color w:val="151616"/>
                <w:w w:val="85"/>
                <w:sz w:val="26"/>
              </w:rPr>
              <w:t>, т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02"/>
              <w:ind w:left="71"/>
              <w:rPr>
                <w:b/>
                <w:sz w:val="26"/>
              </w:rPr>
            </w:pPr>
            <w:proofErr w:type="spellStart"/>
            <w:r>
              <w:rPr>
                <w:b/>
                <w:color w:val="151616"/>
                <w:spacing w:val="-10"/>
                <w:w w:val="95"/>
                <w:sz w:val="26"/>
              </w:rPr>
              <w:t>Цена</w:t>
            </w:r>
            <w:proofErr w:type="spellEnd"/>
            <w:r>
              <w:rPr>
                <w:b/>
                <w:color w:val="151616"/>
                <w:spacing w:val="-10"/>
                <w:w w:val="95"/>
                <w:sz w:val="26"/>
              </w:rPr>
              <w:t xml:space="preserve"> </w:t>
            </w:r>
            <w:r>
              <w:rPr>
                <w:b/>
                <w:color w:val="151616"/>
                <w:w w:val="95"/>
                <w:sz w:val="26"/>
              </w:rPr>
              <w:t xml:space="preserve">с НДС, </w:t>
            </w:r>
            <w:proofErr w:type="spellStart"/>
            <w:r>
              <w:rPr>
                <w:b/>
                <w:color w:val="151616"/>
                <w:w w:val="95"/>
                <w:sz w:val="26"/>
              </w:rPr>
              <w:t>грн</w:t>
            </w:r>
            <w:proofErr w:type="spellEnd"/>
            <w:r>
              <w:rPr>
                <w:b/>
                <w:color w:val="151616"/>
                <w:w w:val="95"/>
                <w:sz w:val="26"/>
              </w:rPr>
              <w:t>.</w:t>
            </w:r>
          </w:p>
        </w:tc>
      </w:tr>
      <w:tr w:rsidR="003A15A8" w:rsidTr="003A15A8">
        <w:trPr>
          <w:trHeight w:val="331"/>
        </w:trPr>
        <w:tc>
          <w:tcPr>
            <w:tcW w:w="10524" w:type="dxa"/>
            <w:gridSpan w:val="5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C000"/>
            <w:hideMark/>
          </w:tcPr>
          <w:p w:rsidR="003A15A8" w:rsidRDefault="003A15A8" w:rsidP="003A15A8">
            <w:pPr>
              <w:pStyle w:val="TableParagraph"/>
              <w:spacing w:line="312" w:lineRule="exact"/>
              <w:ind w:left="3590" w:right="3653"/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151616"/>
                <w:sz w:val="32"/>
              </w:rPr>
              <w:t>Кольца</w:t>
            </w:r>
            <w:proofErr w:type="spellEnd"/>
          </w:p>
        </w:tc>
      </w:tr>
      <w:tr w:rsidR="003A15A8" w:rsidTr="003A15A8">
        <w:trPr>
          <w:trHeight w:val="325"/>
        </w:trPr>
        <w:tc>
          <w:tcPr>
            <w:tcW w:w="3390" w:type="dxa"/>
            <w:vMerge w:val="restart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:rsidR="003A15A8" w:rsidRDefault="003A15A8" w:rsidP="003A15A8">
            <w:pPr>
              <w:pStyle w:val="TableParagraph"/>
              <w:rPr>
                <w:b/>
                <w:i/>
                <w:sz w:val="17"/>
              </w:rPr>
            </w:pPr>
          </w:p>
          <w:p w:rsidR="003A15A8" w:rsidRDefault="003A15A8" w:rsidP="003A15A8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98FEF08" wp14:editId="21D1ECEF">
                  <wp:extent cx="1783080" cy="168402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4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7.3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700, h 300)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69"/>
              <w:rPr>
                <w:sz w:val="16"/>
              </w:rPr>
            </w:pPr>
            <w:r>
              <w:rPr>
                <w:color w:val="151616"/>
                <w:sz w:val="16"/>
              </w:rPr>
              <w:t>0,05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25"/>
              <w:rPr>
                <w:sz w:val="16"/>
              </w:rPr>
            </w:pPr>
            <w:r>
              <w:rPr>
                <w:color w:val="151616"/>
                <w:sz w:val="16"/>
              </w:rPr>
              <w:t>0,13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1" w:line="164" w:lineRule="exact"/>
              <w:ind w:left="571" w:right="55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486,00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7.9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700, h 900)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52"/>
              <w:rPr>
                <w:sz w:val="16"/>
              </w:rPr>
            </w:pPr>
            <w:r>
              <w:rPr>
                <w:color w:val="151616"/>
                <w:sz w:val="16"/>
              </w:rPr>
              <w:t>0,15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08"/>
              <w:rPr>
                <w:sz w:val="16"/>
              </w:rPr>
            </w:pPr>
            <w:r>
              <w:rPr>
                <w:color w:val="151616"/>
                <w:sz w:val="16"/>
              </w:rPr>
              <w:t>0,38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3" w:lineRule="exact"/>
              <w:ind w:left="571" w:right="550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810,00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10.6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1000, h 600)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65"/>
              <w:rPr>
                <w:sz w:val="16"/>
              </w:rPr>
            </w:pPr>
            <w:r>
              <w:rPr>
                <w:color w:val="151616"/>
                <w:sz w:val="16"/>
              </w:rPr>
              <w:t>0,16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21"/>
              <w:rPr>
                <w:sz w:val="16"/>
              </w:rPr>
            </w:pPr>
            <w:r>
              <w:rPr>
                <w:color w:val="151616"/>
                <w:sz w:val="16"/>
              </w:rPr>
              <w:t>0,40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1" w:line="164" w:lineRule="exact"/>
              <w:ind w:left="571" w:right="55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651,60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10.9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1000, h 900)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69"/>
              <w:rPr>
                <w:sz w:val="16"/>
              </w:rPr>
            </w:pPr>
            <w:r>
              <w:rPr>
                <w:color w:val="151616"/>
                <w:sz w:val="16"/>
              </w:rPr>
              <w:t>0,24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25"/>
              <w:rPr>
                <w:sz w:val="16"/>
              </w:rPr>
            </w:pPr>
            <w:r>
              <w:rPr>
                <w:color w:val="151616"/>
                <w:sz w:val="16"/>
              </w:rPr>
              <w:t>0,60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3" w:lineRule="exact"/>
              <w:ind w:left="571" w:right="55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816,00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15.6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1500, h 600)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0,27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1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0,66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1" w:line="163" w:lineRule="exact"/>
              <w:ind w:left="470"/>
              <w:rPr>
                <w:sz w:val="17"/>
              </w:rPr>
            </w:pPr>
            <w:r>
              <w:rPr>
                <w:color w:val="151616"/>
                <w:sz w:val="17"/>
              </w:rPr>
              <w:t>1 049,40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15.9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1500, h 900)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2" w:line="153" w:lineRule="exact"/>
              <w:ind w:left="379"/>
              <w:rPr>
                <w:sz w:val="16"/>
              </w:rPr>
            </w:pPr>
            <w:r>
              <w:rPr>
                <w:color w:val="151616"/>
                <w:sz w:val="16"/>
              </w:rPr>
              <w:t>0,40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2" w:line="153" w:lineRule="exact"/>
              <w:ind w:left="335"/>
              <w:rPr>
                <w:sz w:val="16"/>
              </w:rPr>
            </w:pPr>
            <w:r>
              <w:rPr>
                <w:color w:val="151616"/>
                <w:sz w:val="16"/>
              </w:rPr>
              <w:t>1,00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2" w:lineRule="exact"/>
              <w:ind w:left="468"/>
              <w:rPr>
                <w:sz w:val="17"/>
              </w:rPr>
            </w:pPr>
            <w:r>
              <w:rPr>
                <w:color w:val="151616"/>
                <w:sz w:val="17"/>
              </w:rPr>
              <w:t>1 200,00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20.6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2000, h 600)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3" w:line="152" w:lineRule="exact"/>
              <w:ind w:left="375"/>
              <w:rPr>
                <w:sz w:val="16"/>
              </w:rPr>
            </w:pPr>
            <w:r>
              <w:rPr>
                <w:color w:val="151616"/>
                <w:sz w:val="16"/>
              </w:rPr>
              <w:t>0,39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3" w:line="152" w:lineRule="exact"/>
              <w:ind w:left="336"/>
              <w:rPr>
                <w:sz w:val="16"/>
              </w:rPr>
            </w:pPr>
            <w:r>
              <w:rPr>
                <w:color w:val="151616"/>
                <w:sz w:val="16"/>
              </w:rPr>
              <w:t>0,98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76"/>
              <w:rPr>
                <w:sz w:val="17"/>
              </w:rPr>
            </w:pPr>
            <w:r>
              <w:rPr>
                <w:color w:val="151616"/>
                <w:sz w:val="17"/>
              </w:rPr>
              <w:t>1 935,00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КС 20.9 (</w:t>
            </w:r>
            <w:proofErr w:type="spellStart"/>
            <w:r>
              <w:rPr>
                <w:color w:val="151616"/>
                <w:sz w:val="20"/>
              </w:rPr>
              <w:t>диаметр</w:t>
            </w:r>
            <w:proofErr w:type="spellEnd"/>
            <w:r>
              <w:rPr>
                <w:color w:val="151616"/>
                <w:sz w:val="20"/>
              </w:rPr>
              <w:t xml:space="preserve"> 2000, h 900)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3" w:line="152" w:lineRule="exact"/>
              <w:ind w:left="372"/>
              <w:rPr>
                <w:sz w:val="16"/>
              </w:rPr>
            </w:pPr>
            <w:r>
              <w:rPr>
                <w:color w:val="151616"/>
                <w:sz w:val="16"/>
              </w:rPr>
              <w:t>0,59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4" w:lineRule="exact"/>
              <w:ind w:left="334"/>
              <w:rPr>
                <w:sz w:val="16"/>
              </w:rPr>
            </w:pPr>
            <w:r>
              <w:rPr>
                <w:color w:val="151616"/>
                <w:sz w:val="16"/>
              </w:rPr>
              <w:t>1,47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76"/>
              <w:rPr>
                <w:sz w:val="17"/>
              </w:rPr>
            </w:pPr>
            <w:r>
              <w:rPr>
                <w:color w:val="151616"/>
                <w:sz w:val="17"/>
              </w:rPr>
              <w:t>2 340,00</w:t>
            </w:r>
          </w:p>
        </w:tc>
      </w:tr>
      <w:tr w:rsidR="003A15A8" w:rsidTr="003A15A8">
        <w:trPr>
          <w:trHeight w:val="324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89" w:line="215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КЦ 25-12 * (</w:t>
            </w:r>
            <w:proofErr w:type="spellStart"/>
            <w:r>
              <w:rPr>
                <w:color w:val="151616"/>
                <w:sz w:val="20"/>
              </w:rPr>
              <w:t>диам</w:t>
            </w:r>
            <w:proofErr w:type="spellEnd"/>
            <w:r>
              <w:rPr>
                <w:color w:val="151616"/>
                <w:sz w:val="20"/>
              </w:rPr>
              <w:t>. 2500, h 1200)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0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0,97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4" w:line="150" w:lineRule="exact"/>
              <w:ind w:left="338"/>
              <w:rPr>
                <w:sz w:val="16"/>
              </w:rPr>
            </w:pPr>
            <w:r>
              <w:rPr>
                <w:color w:val="151616"/>
                <w:sz w:val="16"/>
              </w:rPr>
              <w:t>2,42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2" w:lineRule="exact"/>
              <w:ind w:left="474"/>
              <w:rPr>
                <w:sz w:val="17"/>
              </w:rPr>
            </w:pPr>
            <w:r>
              <w:rPr>
                <w:color w:val="151616"/>
                <w:sz w:val="17"/>
              </w:rPr>
              <w:t>4 290,00</w:t>
            </w:r>
          </w:p>
        </w:tc>
      </w:tr>
      <w:tr w:rsidR="003A15A8" w:rsidTr="003A15A8">
        <w:trPr>
          <w:trHeight w:val="331"/>
        </w:trPr>
        <w:tc>
          <w:tcPr>
            <w:tcW w:w="10524" w:type="dxa"/>
            <w:gridSpan w:val="5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C000"/>
            <w:hideMark/>
          </w:tcPr>
          <w:p w:rsidR="003A15A8" w:rsidRDefault="003A15A8" w:rsidP="003A15A8">
            <w:pPr>
              <w:pStyle w:val="TableParagraph"/>
              <w:spacing w:line="312" w:lineRule="exact"/>
              <w:ind w:left="3480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151616"/>
                <w:w w:val="90"/>
                <w:sz w:val="32"/>
              </w:rPr>
              <w:t>Плиты</w:t>
            </w:r>
            <w:proofErr w:type="spellEnd"/>
            <w:r>
              <w:rPr>
                <w:b/>
                <w:i/>
                <w:color w:val="151616"/>
                <w:w w:val="90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151616"/>
                <w:w w:val="90"/>
                <w:sz w:val="32"/>
              </w:rPr>
              <w:t>перекрытия</w:t>
            </w:r>
            <w:proofErr w:type="spellEnd"/>
            <w:r>
              <w:rPr>
                <w:b/>
                <w:i/>
                <w:color w:val="151616"/>
                <w:w w:val="90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151616"/>
                <w:w w:val="90"/>
                <w:sz w:val="32"/>
              </w:rPr>
              <w:t>колец</w:t>
            </w:r>
            <w:proofErr w:type="spellEnd"/>
          </w:p>
        </w:tc>
      </w:tr>
      <w:tr w:rsidR="003A15A8" w:rsidTr="003A15A8">
        <w:trPr>
          <w:trHeight w:val="325"/>
        </w:trPr>
        <w:tc>
          <w:tcPr>
            <w:tcW w:w="3390" w:type="dxa"/>
            <w:vMerge w:val="restart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:rsidR="003A15A8" w:rsidRDefault="003A15A8" w:rsidP="003A15A8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3A15A8" w:rsidRDefault="003A15A8" w:rsidP="003A15A8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6072846" wp14:editId="4BA0C438">
                  <wp:extent cx="1257300" cy="5791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5A8" w:rsidRDefault="003A15A8" w:rsidP="003A15A8">
            <w:pPr>
              <w:pStyle w:val="TableParagraph"/>
              <w:spacing w:before="9"/>
              <w:rPr>
                <w:b/>
                <w:i/>
                <w:sz w:val="4"/>
              </w:rPr>
            </w:pPr>
          </w:p>
          <w:p w:rsidR="003A15A8" w:rsidRDefault="003A15A8" w:rsidP="003A15A8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1947A6C" wp14:editId="68297885">
                  <wp:extent cx="162306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4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ЧП 10Д (диам.1200, h 100)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6" w:line="149" w:lineRule="exact"/>
              <w:ind w:left="371"/>
              <w:rPr>
                <w:sz w:val="16"/>
              </w:rPr>
            </w:pPr>
            <w:r>
              <w:rPr>
                <w:color w:val="151616"/>
                <w:sz w:val="16"/>
              </w:rPr>
              <w:t>0,07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6" w:line="149" w:lineRule="exact"/>
              <w:ind w:left="327"/>
              <w:rPr>
                <w:sz w:val="16"/>
              </w:rPr>
            </w:pPr>
            <w:r>
              <w:rPr>
                <w:color w:val="151616"/>
                <w:sz w:val="16"/>
              </w:rPr>
              <w:t>0,18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3" w:lineRule="exact"/>
              <w:ind w:left="571" w:right="55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543,00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00" w:line="205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ПП 10-2 (диам.1200, h 150)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4" w:lineRule="exact"/>
              <w:ind w:left="377"/>
              <w:rPr>
                <w:sz w:val="16"/>
              </w:rPr>
            </w:pPr>
            <w:r>
              <w:rPr>
                <w:color w:val="151616"/>
                <w:sz w:val="16"/>
              </w:rPr>
              <w:t>0,10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4" w:lineRule="exact"/>
              <w:ind w:left="333"/>
              <w:rPr>
                <w:sz w:val="16"/>
              </w:rPr>
            </w:pPr>
            <w:r>
              <w:rPr>
                <w:color w:val="151616"/>
                <w:sz w:val="16"/>
              </w:rPr>
              <w:t>0,25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1" w:line="163" w:lineRule="exact"/>
              <w:ind w:left="571" w:right="550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966,00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1ПП 15-2 (диам.1700, h 150)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0" w:line="155" w:lineRule="exact"/>
              <w:ind w:left="370"/>
              <w:rPr>
                <w:sz w:val="16"/>
              </w:rPr>
            </w:pPr>
            <w:r>
              <w:rPr>
                <w:color w:val="151616"/>
                <w:sz w:val="16"/>
              </w:rPr>
              <w:t>0,27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0" w:line="155" w:lineRule="exact"/>
              <w:ind w:left="326"/>
              <w:rPr>
                <w:sz w:val="16"/>
              </w:rPr>
            </w:pPr>
            <w:r>
              <w:rPr>
                <w:color w:val="151616"/>
                <w:sz w:val="16"/>
              </w:rPr>
              <w:t>0,68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2" w:lineRule="exact"/>
              <w:ind w:left="463"/>
              <w:rPr>
                <w:sz w:val="17"/>
              </w:rPr>
            </w:pPr>
            <w:r>
              <w:rPr>
                <w:color w:val="151616"/>
                <w:sz w:val="17"/>
              </w:rPr>
              <w:t>2 172,00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1ПП 20-1 (диам.2200, h 160)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3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0,55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3" w:lineRule="exact"/>
              <w:ind w:left="329"/>
              <w:rPr>
                <w:sz w:val="16"/>
              </w:rPr>
            </w:pPr>
            <w:r>
              <w:rPr>
                <w:color w:val="151616"/>
                <w:sz w:val="16"/>
              </w:rPr>
              <w:t>1,37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65"/>
              <w:rPr>
                <w:sz w:val="17"/>
              </w:rPr>
            </w:pPr>
            <w:r>
              <w:rPr>
                <w:color w:val="151616"/>
                <w:sz w:val="17"/>
              </w:rPr>
              <w:t>3 600,00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1ПП 20-2 (диам.2200, h 160)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4" w:lineRule="exact"/>
              <w:ind w:left="370"/>
              <w:rPr>
                <w:sz w:val="16"/>
              </w:rPr>
            </w:pPr>
            <w:r>
              <w:rPr>
                <w:color w:val="151616"/>
                <w:sz w:val="16"/>
              </w:rPr>
              <w:t>0,55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1" w:line="154" w:lineRule="exact"/>
              <w:ind w:left="326"/>
              <w:rPr>
                <w:sz w:val="16"/>
              </w:rPr>
            </w:pPr>
            <w:r>
              <w:rPr>
                <w:color w:val="151616"/>
                <w:sz w:val="16"/>
              </w:rPr>
              <w:t>1,37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65"/>
              <w:rPr>
                <w:sz w:val="17"/>
              </w:rPr>
            </w:pPr>
            <w:r>
              <w:rPr>
                <w:color w:val="151616"/>
                <w:sz w:val="17"/>
              </w:rPr>
              <w:t>4 200,00</w:t>
            </w:r>
          </w:p>
        </w:tc>
      </w:tr>
      <w:tr w:rsidR="003A15A8" w:rsidTr="003A15A8">
        <w:trPr>
          <w:trHeight w:val="327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8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95" w:line="213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1ПП 25-2 (диам.2700, h 180)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8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0" w:line="158" w:lineRule="exact"/>
              <w:ind w:left="376"/>
              <w:rPr>
                <w:sz w:val="16"/>
              </w:rPr>
            </w:pPr>
            <w:r>
              <w:rPr>
                <w:color w:val="151616"/>
                <w:sz w:val="16"/>
              </w:rPr>
              <w:t>0,96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8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50" w:line="158" w:lineRule="exact"/>
              <w:ind w:left="331"/>
              <w:rPr>
                <w:sz w:val="16"/>
              </w:rPr>
            </w:pPr>
            <w:r>
              <w:rPr>
                <w:color w:val="151616"/>
                <w:sz w:val="16"/>
              </w:rPr>
              <w:t>2,40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8" w:space="0" w:color="151616"/>
              <w:right w:val="single" w:sz="6" w:space="0" w:color="151616"/>
            </w:tcBorders>
            <w:hideMark/>
          </w:tcPr>
          <w:p w:rsidR="003A15A8" w:rsidRDefault="003A15A8" w:rsidP="003A15A8">
            <w:pPr>
              <w:pStyle w:val="TableParagraph"/>
              <w:spacing w:before="142" w:line="165" w:lineRule="exact"/>
              <w:ind w:left="463"/>
              <w:rPr>
                <w:sz w:val="17"/>
              </w:rPr>
            </w:pPr>
            <w:r>
              <w:rPr>
                <w:color w:val="151616"/>
                <w:sz w:val="17"/>
              </w:rPr>
              <w:t>7 620,00</w:t>
            </w:r>
          </w:p>
        </w:tc>
      </w:tr>
      <w:tr w:rsidR="003A15A8" w:rsidTr="003A15A8">
        <w:trPr>
          <w:trHeight w:val="329"/>
        </w:trPr>
        <w:tc>
          <w:tcPr>
            <w:tcW w:w="10524" w:type="dxa"/>
            <w:gridSpan w:val="5"/>
            <w:tcBorders>
              <w:top w:val="single" w:sz="8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C000"/>
            <w:hideMark/>
          </w:tcPr>
          <w:p w:rsidR="003A15A8" w:rsidRDefault="003A15A8" w:rsidP="003A15A8">
            <w:pPr>
              <w:pStyle w:val="TableParagraph"/>
              <w:spacing w:line="309" w:lineRule="exact"/>
              <w:ind w:left="3613" w:right="3653"/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151616"/>
                <w:w w:val="95"/>
                <w:sz w:val="32"/>
              </w:rPr>
              <w:t>Плиты</w:t>
            </w:r>
            <w:proofErr w:type="spellEnd"/>
            <w:r>
              <w:rPr>
                <w:b/>
                <w:i/>
                <w:color w:val="151616"/>
                <w:w w:val="95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151616"/>
                <w:w w:val="95"/>
                <w:sz w:val="32"/>
              </w:rPr>
              <w:t>днища</w:t>
            </w:r>
            <w:proofErr w:type="spellEnd"/>
            <w:r>
              <w:rPr>
                <w:b/>
                <w:i/>
                <w:color w:val="151616"/>
                <w:w w:val="95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151616"/>
                <w:w w:val="95"/>
                <w:sz w:val="32"/>
              </w:rPr>
              <w:t>колец</w:t>
            </w:r>
            <w:proofErr w:type="spellEnd"/>
          </w:p>
        </w:tc>
      </w:tr>
      <w:tr w:rsidR="003A15A8" w:rsidTr="003A15A8">
        <w:trPr>
          <w:trHeight w:val="325"/>
        </w:trPr>
        <w:tc>
          <w:tcPr>
            <w:tcW w:w="3390" w:type="dxa"/>
            <w:vMerge w:val="restart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:rsidR="003A15A8" w:rsidRDefault="003A15A8" w:rsidP="003A15A8">
            <w:pPr>
              <w:pStyle w:val="TableParagraph"/>
              <w:rPr>
                <w:b/>
                <w:i/>
                <w:sz w:val="20"/>
              </w:rPr>
            </w:pPr>
          </w:p>
          <w:p w:rsidR="003A15A8" w:rsidRDefault="003A15A8" w:rsidP="003A15A8">
            <w:pPr>
              <w:pStyle w:val="TableParagraph"/>
              <w:spacing w:before="4"/>
              <w:rPr>
                <w:b/>
                <w:i/>
                <w:sz w:val="15"/>
              </w:rPr>
            </w:pPr>
          </w:p>
          <w:p w:rsidR="003A15A8" w:rsidRDefault="003A15A8" w:rsidP="003A15A8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E5B3828" wp14:editId="3C8655E9">
                  <wp:extent cx="2080260" cy="10134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4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10с (диам.1200, h 100)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5" w:lineRule="exact"/>
              <w:ind w:left="372"/>
              <w:rPr>
                <w:sz w:val="16"/>
              </w:rPr>
            </w:pPr>
            <w:r>
              <w:rPr>
                <w:color w:val="151616"/>
                <w:sz w:val="16"/>
              </w:rPr>
              <w:t>0,11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5" w:lineRule="exact"/>
              <w:ind w:left="328"/>
              <w:rPr>
                <w:sz w:val="16"/>
              </w:rPr>
            </w:pPr>
            <w:r>
              <w:rPr>
                <w:color w:val="151616"/>
                <w:sz w:val="16"/>
              </w:rPr>
              <w:t>0,27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2" w:line="163" w:lineRule="exact"/>
              <w:ind w:left="571" w:right="55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984,00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00" w:line="205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10и (диам.1500, h 100)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9" w:line="155" w:lineRule="exact"/>
              <w:ind w:left="372"/>
              <w:rPr>
                <w:sz w:val="16"/>
              </w:rPr>
            </w:pPr>
            <w:r>
              <w:rPr>
                <w:color w:val="151616"/>
                <w:sz w:val="16"/>
              </w:rPr>
              <w:t>0,18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9" w:line="155" w:lineRule="exact"/>
              <w:ind w:left="328"/>
              <w:rPr>
                <w:sz w:val="16"/>
              </w:rPr>
            </w:pPr>
            <w:r>
              <w:rPr>
                <w:color w:val="151616"/>
                <w:sz w:val="16"/>
              </w:rPr>
              <w:t>0,45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1" w:line="163" w:lineRule="exact"/>
              <w:ind w:left="465"/>
              <w:rPr>
                <w:sz w:val="17"/>
              </w:rPr>
            </w:pPr>
            <w:r>
              <w:rPr>
                <w:color w:val="151616"/>
                <w:sz w:val="17"/>
              </w:rPr>
              <w:t>1 200,00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15с (диам.1700, h 120)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0,30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30"/>
              <w:rPr>
                <w:sz w:val="16"/>
              </w:rPr>
            </w:pPr>
            <w:r>
              <w:rPr>
                <w:color w:val="151616"/>
                <w:sz w:val="16"/>
              </w:rPr>
              <w:t>0,75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2" w:line="162" w:lineRule="exact"/>
              <w:ind w:left="463"/>
              <w:rPr>
                <w:sz w:val="17"/>
              </w:rPr>
            </w:pPr>
            <w:r>
              <w:rPr>
                <w:color w:val="151616"/>
                <w:sz w:val="17"/>
              </w:rPr>
              <w:t>2 100,00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15и (диам.2000, h 120)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0,38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30"/>
              <w:rPr>
                <w:sz w:val="16"/>
              </w:rPr>
            </w:pPr>
            <w:r>
              <w:rPr>
                <w:color w:val="151616"/>
                <w:sz w:val="16"/>
              </w:rPr>
              <w:t>0,95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65"/>
              <w:rPr>
                <w:sz w:val="17"/>
              </w:rPr>
            </w:pPr>
            <w:r>
              <w:rPr>
                <w:color w:val="151616"/>
                <w:sz w:val="17"/>
              </w:rPr>
              <w:t>2 586,00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20с (диам.2200, h 120)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0,46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30"/>
              <w:rPr>
                <w:sz w:val="16"/>
              </w:rPr>
            </w:pPr>
            <w:r>
              <w:rPr>
                <w:color w:val="151616"/>
                <w:sz w:val="16"/>
              </w:rPr>
              <w:t>1,15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0" w:line="165" w:lineRule="exact"/>
              <w:ind w:left="465"/>
              <w:rPr>
                <w:sz w:val="17"/>
              </w:rPr>
            </w:pPr>
            <w:r>
              <w:rPr>
                <w:color w:val="151616"/>
                <w:sz w:val="17"/>
              </w:rPr>
              <w:t>3 900,00</w:t>
            </w:r>
          </w:p>
        </w:tc>
      </w:tr>
      <w:tr w:rsidR="003A15A8" w:rsidTr="003A15A8">
        <w:trPr>
          <w:trHeight w:val="325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 20 (диам.2500, h 120)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0,59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30"/>
              <w:rPr>
                <w:sz w:val="16"/>
              </w:rPr>
            </w:pPr>
            <w:r>
              <w:rPr>
                <w:color w:val="151616"/>
                <w:sz w:val="16"/>
              </w:rPr>
              <w:t>1,48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2" w:line="163" w:lineRule="exact"/>
              <w:ind w:left="463"/>
              <w:rPr>
                <w:sz w:val="17"/>
              </w:rPr>
            </w:pPr>
            <w:r>
              <w:rPr>
                <w:color w:val="151616"/>
                <w:sz w:val="17"/>
              </w:rPr>
              <w:t>5 100,00</w:t>
            </w:r>
          </w:p>
        </w:tc>
      </w:tr>
      <w:tr w:rsidR="003A15A8" w:rsidTr="003A15A8">
        <w:trPr>
          <w:trHeight w:val="324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95" w:line="210" w:lineRule="exact"/>
              <w:ind w:left="478"/>
              <w:rPr>
                <w:sz w:val="20"/>
              </w:rPr>
            </w:pPr>
            <w:r>
              <w:rPr>
                <w:color w:val="151616"/>
                <w:sz w:val="20"/>
              </w:rPr>
              <w:t>ПН-25 (диам.3000, h 150)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74"/>
              <w:rPr>
                <w:sz w:val="16"/>
              </w:rPr>
            </w:pPr>
            <w:r>
              <w:rPr>
                <w:color w:val="151616"/>
                <w:sz w:val="16"/>
              </w:rPr>
              <w:t>0,98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50" w:line="154" w:lineRule="exact"/>
              <w:ind w:left="330"/>
              <w:rPr>
                <w:sz w:val="16"/>
              </w:rPr>
            </w:pPr>
            <w:r>
              <w:rPr>
                <w:color w:val="151616"/>
                <w:sz w:val="16"/>
              </w:rPr>
              <w:t>2,45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142" w:line="162" w:lineRule="exact"/>
              <w:ind w:left="463"/>
              <w:rPr>
                <w:sz w:val="17"/>
              </w:rPr>
            </w:pPr>
            <w:r>
              <w:rPr>
                <w:color w:val="151616"/>
                <w:sz w:val="17"/>
              </w:rPr>
              <w:t>8 100,00</w:t>
            </w:r>
          </w:p>
        </w:tc>
      </w:tr>
      <w:tr w:rsidR="003A15A8" w:rsidTr="003A15A8">
        <w:trPr>
          <w:trHeight w:val="331"/>
        </w:trPr>
        <w:tc>
          <w:tcPr>
            <w:tcW w:w="10524" w:type="dxa"/>
            <w:gridSpan w:val="5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C000"/>
            <w:hideMark/>
          </w:tcPr>
          <w:p w:rsidR="003A15A8" w:rsidRDefault="003A15A8" w:rsidP="003A15A8">
            <w:pPr>
              <w:pStyle w:val="TableParagraph"/>
              <w:spacing w:line="312" w:lineRule="exact"/>
              <w:ind w:left="3613" w:right="3653"/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151616"/>
                <w:w w:val="95"/>
                <w:sz w:val="32"/>
              </w:rPr>
              <w:t>Фундаментные</w:t>
            </w:r>
            <w:proofErr w:type="spellEnd"/>
            <w:r>
              <w:rPr>
                <w:b/>
                <w:i/>
                <w:color w:val="151616"/>
                <w:w w:val="95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color w:val="151616"/>
                <w:w w:val="95"/>
                <w:sz w:val="32"/>
              </w:rPr>
              <w:t>блоки</w:t>
            </w:r>
            <w:proofErr w:type="spellEnd"/>
          </w:p>
        </w:tc>
      </w:tr>
      <w:tr w:rsidR="003A15A8" w:rsidTr="003A15A8">
        <w:trPr>
          <w:trHeight w:val="240"/>
        </w:trPr>
        <w:tc>
          <w:tcPr>
            <w:tcW w:w="3390" w:type="dxa"/>
            <w:vMerge w:val="restart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:rsidR="003A15A8" w:rsidRDefault="003A15A8" w:rsidP="003A15A8">
            <w:pPr>
              <w:pStyle w:val="TableParagraph"/>
              <w:rPr>
                <w:b/>
                <w:i/>
                <w:sz w:val="20"/>
              </w:rPr>
            </w:pPr>
          </w:p>
          <w:p w:rsidR="003A15A8" w:rsidRDefault="003A15A8" w:rsidP="003A15A8">
            <w:pPr>
              <w:pStyle w:val="TableParagraph"/>
              <w:rPr>
                <w:b/>
                <w:i/>
                <w:sz w:val="20"/>
              </w:rPr>
            </w:pPr>
          </w:p>
          <w:p w:rsidR="003A15A8" w:rsidRDefault="003A15A8" w:rsidP="003A15A8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3A15A8" w:rsidRDefault="003A15A8" w:rsidP="003A15A8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EA73956" wp14:editId="404F626C">
                  <wp:extent cx="183642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9.3.6т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0,146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0,35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288,00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9.4.6т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0,195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0,47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387,60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9.5.6т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0,244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0,59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483,00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9.6.6т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0,293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0,70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588,00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12.3.6т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0,203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0,49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435,00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12.4.6т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0,265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0,64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589,20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12.5.6т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0,331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0,79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717,00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12.6.6т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0,398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0,96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874,80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24.3.6т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0,406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0,97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648,00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24.4.6т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0,543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1,30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4" w:line="156" w:lineRule="exact"/>
              <w:ind w:left="571" w:right="564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822,00</w:t>
            </w:r>
          </w:p>
        </w:tc>
      </w:tr>
      <w:tr w:rsidR="003A15A8" w:rsidTr="003A15A8">
        <w:trPr>
          <w:trHeight w:val="240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4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24.5.6т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0,679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5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1,63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6" w:line="153" w:lineRule="exact"/>
              <w:ind w:left="461"/>
              <w:rPr>
                <w:sz w:val="17"/>
              </w:rPr>
            </w:pPr>
            <w:r>
              <w:rPr>
                <w:color w:val="151616"/>
                <w:sz w:val="17"/>
              </w:rPr>
              <w:t>1 026,00</w:t>
            </w:r>
          </w:p>
        </w:tc>
      </w:tr>
      <w:tr w:rsidR="003A15A8" w:rsidTr="003A15A8">
        <w:trPr>
          <w:trHeight w:val="242"/>
        </w:trPr>
        <w:tc>
          <w:tcPr>
            <w:tcW w:w="3390" w:type="dxa"/>
            <w:vMerge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vAlign w:val="center"/>
            <w:hideMark/>
          </w:tcPr>
          <w:p w:rsidR="003A15A8" w:rsidRDefault="003A15A8" w:rsidP="003A15A8">
            <w:pPr>
              <w:rPr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45" w:line="177" w:lineRule="exact"/>
              <w:ind w:left="491"/>
              <w:rPr>
                <w:sz w:val="20"/>
              </w:rPr>
            </w:pPr>
            <w:r>
              <w:rPr>
                <w:color w:val="151616"/>
                <w:sz w:val="20"/>
              </w:rPr>
              <w:t>ФБС 24.6.6т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7" w:lineRule="exact"/>
              <w:ind w:left="367"/>
              <w:rPr>
                <w:sz w:val="16"/>
              </w:rPr>
            </w:pPr>
            <w:r>
              <w:rPr>
                <w:color w:val="151616"/>
                <w:sz w:val="16"/>
              </w:rPr>
              <w:t>0,815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75" w:line="147" w:lineRule="exact"/>
              <w:ind w:left="323"/>
              <w:rPr>
                <w:sz w:val="16"/>
              </w:rPr>
            </w:pPr>
            <w:r>
              <w:rPr>
                <w:color w:val="151616"/>
                <w:sz w:val="16"/>
              </w:rPr>
              <w:t>1,96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  <w:hideMark/>
          </w:tcPr>
          <w:p w:rsidR="003A15A8" w:rsidRDefault="003A15A8" w:rsidP="003A15A8">
            <w:pPr>
              <w:pStyle w:val="TableParagraph"/>
              <w:spacing w:before="66" w:line="156" w:lineRule="exact"/>
              <w:ind w:left="461"/>
              <w:rPr>
                <w:sz w:val="17"/>
              </w:rPr>
            </w:pPr>
            <w:r>
              <w:rPr>
                <w:color w:val="151616"/>
                <w:sz w:val="17"/>
              </w:rPr>
              <w:t>1 230,00</w:t>
            </w:r>
          </w:p>
        </w:tc>
      </w:tr>
      <w:tr w:rsidR="003A15A8" w:rsidTr="003A15A8">
        <w:trPr>
          <w:trHeight w:val="331"/>
        </w:trPr>
        <w:tc>
          <w:tcPr>
            <w:tcW w:w="10524" w:type="dxa"/>
            <w:gridSpan w:val="5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C000"/>
            <w:hideMark/>
          </w:tcPr>
          <w:p w:rsidR="003A15A8" w:rsidRDefault="003A15A8" w:rsidP="003A15A8">
            <w:pPr>
              <w:pStyle w:val="TableParagraph"/>
              <w:spacing w:line="312" w:lineRule="exact"/>
              <w:ind w:left="3609" w:right="3653"/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color w:val="151616"/>
                <w:w w:val="90"/>
                <w:sz w:val="32"/>
              </w:rPr>
              <w:t>Лотки</w:t>
            </w:r>
            <w:proofErr w:type="spellEnd"/>
          </w:p>
        </w:tc>
      </w:tr>
      <w:tr w:rsidR="003A15A8" w:rsidTr="003A15A8">
        <w:trPr>
          <w:trHeight w:val="835"/>
        </w:trPr>
        <w:tc>
          <w:tcPr>
            <w:tcW w:w="339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:rsidR="003A15A8" w:rsidRDefault="003A15A8" w:rsidP="003A15A8">
            <w:pPr>
              <w:pStyle w:val="TableParagraph"/>
              <w:spacing w:before="1"/>
              <w:rPr>
                <w:b/>
                <w:i/>
                <w:sz w:val="3"/>
              </w:rPr>
            </w:pPr>
          </w:p>
          <w:p w:rsidR="003A15A8" w:rsidRDefault="003A15A8" w:rsidP="003A15A8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08E5DC1" wp14:editId="70AF63DE">
                  <wp:extent cx="1432560" cy="502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:rsidR="003A15A8" w:rsidRDefault="003A15A8" w:rsidP="003A15A8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3A15A8" w:rsidRDefault="003A15A8" w:rsidP="003A15A8">
            <w:pPr>
              <w:pStyle w:val="TableParagraph"/>
              <w:ind w:left="459"/>
              <w:rPr>
                <w:sz w:val="20"/>
              </w:rPr>
            </w:pPr>
            <w:proofErr w:type="spellStart"/>
            <w:r>
              <w:rPr>
                <w:color w:val="151616"/>
                <w:sz w:val="20"/>
              </w:rPr>
              <w:t>Лоток</w:t>
            </w:r>
            <w:proofErr w:type="spellEnd"/>
            <w:r>
              <w:rPr>
                <w:color w:val="151616"/>
                <w:sz w:val="20"/>
              </w:rPr>
              <w:t xml:space="preserve"> </w:t>
            </w:r>
            <w:proofErr w:type="spellStart"/>
            <w:r>
              <w:rPr>
                <w:color w:val="151616"/>
                <w:sz w:val="20"/>
              </w:rPr>
              <w:t>телескопический</w:t>
            </w:r>
            <w:proofErr w:type="spellEnd"/>
            <w:r>
              <w:rPr>
                <w:color w:val="151616"/>
                <w:sz w:val="20"/>
              </w:rPr>
              <w:t xml:space="preserve"> Б-6</w:t>
            </w:r>
          </w:p>
        </w:tc>
        <w:tc>
          <w:tcPr>
            <w:tcW w:w="100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:rsidR="003A15A8" w:rsidRDefault="003A15A8" w:rsidP="003A15A8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3A15A8" w:rsidRDefault="003A15A8" w:rsidP="003A15A8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color w:val="151616"/>
                <w:sz w:val="16"/>
              </w:rPr>
              <w:t>0,022</w:t>
            </w:r>
          </w:p>
        </w:tc>
        <w:tc>
          <w:tcPr>
            <w:tcW w:w="920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:rsidR="003A15A8" w:rsidRDefault="003A15A8" w:rsidP="003A15A8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3A15A8" w:rsidRDefault="003A15A8" w:rsidP="003A15A8">
            <w:pPr>
              <w:pStyle w:val="TableParagraph"/>
              <w:spacing w:before="1"/>
              <w:ind w:left="296"/>
              <w:rPr>
                <w:sz w:val="16"/>
              </w:rPr>
            </w:pPr>
            <w:r>
              <w:rPr>
                <w:color w:val="151616"/>
                <w:sz w:val="16"/>
              </w:rPr>
              <w:t>0,05</w:t>
            </w:r>
          </w:p>
        </w:tc>
        <w:tc>
          <w:tcPr>
            <w:tcW w:w="1738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:rsidR="003A15A8" w:rsidRDefault="003A15A8" w:rsidP="003A15A8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3A15A8" w:rsidRDefault="003A15A8" w:rsidP="003A15A8">
            <w:pPr>
              <w:pStyle w:val="TableParagraph"/>
              <w:spacing w:before="1"/>
              <w:ind w:left="551" w:right="571"/>
              <w:jc w:val="center"/>
              <w:rPr>
                <w:sz w:val="17"/>
              </w:rPr>
            </w:pPr>
            <w:r>
              <w:rPr>
                <w:color w:val="151616"/>
                <w:sz w:val="17"/>
              </w:rPr>
              <w:t>408,00</w:t>
            </w:r>
          </w:p>
        </w:tc>
      </w:tr>
    </w:tbl>
    <w:p w:rsidR="003A15A8" w:rsidRDefault="003A15A8"/>
    <w:sectPr w:rsidR="003A15A8" w:rsidSect="003A1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09"/>
    <w:rsid w:val="002A07D2"/>
    <w:rsid w:val="003A15A8"/>
    <w:rsid w:val="00B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4F23"/>
  <w15:chartTrackingRefBased/>
  <w15:docId w15:val="{A4C26623-D616-48DC-B3F9-CB6301B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15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A15A8"/>
  </w:style>
  <w:style w:type="table" w:customStyle="1" w:styleId="TableNormal">
    <w:name w:val="Table Normal"/>
    <w:uiPriority w:val="2"/>
    <w:semiHidden/>
    <w:qFormat/>
    <w:rsid w:val="003A15A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</dc:creator>
  <cp:keywords/>
  <dc:description/>
  <cp:lastModifiedBy>Ideal</cp:lastModifiedBy>
  <cp:revision>2</cp:revision>
  <dcterms:created xsi:type="dcterms:W3CDTF">2019-05-06T10:05:00Z</dcterms:created>
  <dcterms:modified xsi:type="dcterms:W3CDTF">2019-05-06T10:07:00Z</dcterms:modified>
</cp:coreProperties>
</file>